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DE" w:rsidRPr="00015DEE" w:rsidRDefault="00683FDE" w:rsidP="00683FDE">
      <w:pPr>
        <w:framePr w:w="15048" w:wrap="notBeside" w:vAnchor="text" w:hAnchor="text" w:xAlign="center" w:y="1"/>
        <w:jc w:val="center"/>
        <w:rPr>
          <w:rFonts w:ascii="Arial" w:hAnsi="Arial" w:cs="Arial"/>
          <w:sz w:val="16"/>
          <w:szCs w:val="16"/>
        </w:rPr>
      </w:pPr>
      <w:r w:rsidRPr="00015DEE">
        <w:rPr>
          <w:rFonts w:ascii="Arial" w:hAnsi="Arial" w:cs="Arial"/>
          <w:sz w:val="16"/>
          <w:szCs w:val="16"/>
        </w:rPr>
        <w:t>СВЕДЕНИЯ</w:t>
      </w:r>
    </w:p>
    <w:p w:rsidR="00683FDE" w:rsidRPr="00015DEE" w:rsidRDefault="00683FDE" w:rsidP="00683FDE">
      <w:pPr>
        <w:framePr w:w="15048" w:wrap="notBeside" w:vAnchor="text" w:hAnchor="text" w:xAlign="center" w:y="1"/>
        <w:tabs>
          <w:tab w:val="left" w:leader="underscore" w:pos="1421"/>
          <w:tab w:val="left" w:leader="underscore" w:pos="6686"/>
        </w:tabs>
        <w:jc w:val="center"/>
        <w:rPr>
          <w:rFonts w:ascii="Arial" w:hAnsi="Arial" w:cs="Arial"/>
          <w:sz w:val="16"/>
          <w:szCs w:val="16"/>
        </w:rPr>
      </w:pPr>
      <w:r w:rsidRPr="00015DEE">
        <w:rPr>
          <w:rFonts w:ascii="Arial" w:hAnsi="Arial" w:cs="Arial"/>
          <w:sz w:val="16"/>
          <w:szCs w:val="16"/>
        </w:rPr>
        <w:t>о доходах, имуществе и обязательствах имущественного характера муниципальных служащих администрации Бурлинского сельсовета Бурлинского района Алтайского края и членов их семей</w:t>
      </w:r>
    </w:p>
    <w:p w:rsidR="00683FDE" w:rsidRPr="00015DEE" w:rsidRDefault="00683FDE" w:rsidP="00683FDE">
      <w:pPr>
        <w:framePr w:w="15048" w:wrap="notBeside" w:vAnchor="text" w:hAnchor="text" w:xAlign="center" w:y="1"/>
        <w:tabs>
          <w:tab w:val="left" w:leader="underscore" w:pos="1421"/>
          <w:tab w:val="left" w:leader="underscore" w:pos="6686"/>
        </w:tabs>
        <w:jc w:val="center"/>
        <w:rPr>
          <w:rStyle w:val="a3"/>
          <w:rFonts w:ascii="Arial" w:eastAsia="Arial Unicode MS" w:hAnsi="Arial" w:cs="Arial"/>
          <w:sz w:val="16"/>
          <w:szCs w:val="16"/>
        </w:rPr>
      </w:pPr>
      <w:r>
        <w:rPr>
          <w:rStyle w:val="a3"/>
          <w:rFonts w:ascii="Arial" w:eastAsia="Arial Unicode MS" w:hAnsi="Arial" w:cs="Arial"/>
          <w:sz w:val="16"/>
          <w:szCs w:val="16"/>
        </w:rPr>
        <w:t>за период с 01 января 2021 года по 31 декабря 2021</w:t>
      </w:r>
      <w:r w:rsidRPr="00015DEE">
        <w:rPr>
          <w:rStyle w:val="a3"/>
          <w:rFonts w:ascii="Arial" w:eastAsia="Arial Unicode MS" w:hAnsi="Arial" w:cs="Arial"/>
          <w:sz w:val="16"/>
          <w:szCs w:val="16"/>
        </w:rPr>
        <w:t xml:space="preserve"> года</w:t>
      </w:r>
    </w:p>
    <w:p w:rsidR="00683FDE" w:rsidRPr="00015DEE" w:rsidRDefault="00683FDE" w:rsidP="00683FDE">
      <w:pPr>
        <w:framePr w:w="15048" w:wrap="notBeside" w:vAnchor="text" w:hAnchor="text" w:xAlign="center" w:y="1"/>
        <w:tabs>
          <w:tab w:val="left" w:leader="underscore" w:pos="1421"/>
          <w:tab w:val="left" w:leader="underscore" w:pos="6686"/>
        </w:tabs>
        <w:rPr>
          <w:rStyle w:val="a3"/>
          <w:rFonts w:ascii="Arial" w:eastAsia="Arial Unicode MS" w:hAnsi="Arial" w:cs="Arial"/>
          <w:sz w:val="16"/>
          <w:szCs w:val="16"/>
        </w:rPr>
      </w:pPr>
    </w:p>
    <w:p w:rsidR="00683FDE" w:rsidRPr="00015DEE" w:rsidRDefault="00683FDE" w:rsidP="00683FDE">
      <w:pPr>
        <w:framePr w:w="15048" w:wrap="notBeside" w:vAnchor="text" w:hAnchor="text" w:xAlign="center" w:y="1"/>
        <w:tabs>
          <w:tab w:val="left" w:leader="underscore" w:pos="1421"/>
          <w:tab w:val="left" w:leader="underscore" w:pos="6686"/>
        </w:tabs>
        <w:rPr>
          <w:rFonts w:ascii="Arial" w:hAnsi="Arial" w:cs="Arial"/>
          <w:sz w:val="16"/>
          <w:szCs w:val="16"/>
        </w:rPr>
      </w:pPr>
    </w:p>
    <w:tbl>
      <w:tblPr>
        <w:tblOverlap w:val="never"/>
        <w:tblW w:w="151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2"/>
        <w:gridCol w:w="2480"/>
        <w:gridCol w:w="1276"/>
        <w:gridCol w:w="1504"/>
        <w:gridCol w:w="1198"/>
        <w:gridCol w:w="1512"/>
        <w:gridCol w:w="1595"/>
        <w:gridCol w:w="996"/>
        <w:gridCol w:w="1426"/>
        <w:gridCol w:w="1624"/>
      </w:tblGrid>
      <w:tr w:rsidR="00683FDE" w:rsidRPr="00015DEE" w:rsidTr="004D630C">
        <w:trPr>
          <w:trHeight w:hRule="exact" w:val="457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9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Общая сумма доход за 2020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год 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  <w:vertAlign w:val="superscript"/>
              </w:rPr>
              <w:t>(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ру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  <w:vertAlign w:val="superscript"/>
              </w:rPr>
              <w:t>б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Движимое</w:t>
            </w:r>
          </w:p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имущество</w:t>
            </w:r>
          </w:p>
        </w:tc>
      </w:tr>
      <w:tr w:rsidR="00683FDE" w:rsidRPr="00015DEE" w:rsidTr="004D630C">
        <w:trPr>
          <w:trHeight w:hRule="exact" w:val="685"/>
          <w:jc w:val="center"/>
        </w:trPr>
        <w:tc>
          <w:tcPr>
            <w:tcW w:w="1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площадь</w:t>
            </w:r>
          </w:p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место</w:t>
            </w:r>
          </w:p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нахождения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площадь</w:t>
            </w:r>
          </w:p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страна</w:t>
            </w:r>
          </w:p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расположения</w:t>
            </w: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FDE" w:rsidRPr="00015DEE" w:rsidTr="004D630C">
        <w:trPr>
          <w:trHeight w:hRule="exact" w:val="634"/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Колесникова Лидия Семеновна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Глава </w:t>
            </w:r>
          </w:p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Бурлинского сельсовета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683FDE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532 503,62</w:t>
            </w:r>
            <w:r>
              <w:rPr>
                <w:rStyle w:val="275pt"/>
                <w:rFonts w:ascii="Arial" w:hAnsi="Arial" w:cs="Arial"/>
                <w:sz w:val="16"/>
                <w:szCs w:val="16"/>
              </w:rPr>
              <w:t xml:space="preserve"> (в том числе пен</w:t>
            </w:r>
            <w:r>
              <w:rPr>
                <w:rStyle w:val="275pt"/>
                <w:rFonts w:ascii="Arial" w:hAnsi="Arial" w:cs="Arial"/>
                <w:sz w:val="16"/>
                <w:szCs w:val="16"/>
              </w:rPr>
              <w:t>сия – 181 642,62</w:t>
            </w:r>
            <w:r>
              <w:rPr>
                <w:rStyle w:val="275pt"/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земельный участок (</w:t>
            </w:r>
            <w:r>
              <w:rPr>
                <w:rStyle w:val="275pt"/>
                <w:rFonts w:ascii="Arial" w:hAnsi="Arial" w:cs="Arial"/>
                <w:sz w:val="16"/>
                <w:szCs w:val="16"/>
              </w:rPr>
              <w:t>индивидуальная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собственность)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83FDE" w:rsidRPr="00015DEE" w:rsidTr="004D630C">
        <w:trPr>
          <w:trHeight w:hRule="exact" w:val="686"/>
          <w:jc w:val="center"/>
        </w:trPr>
        <w:tc>
          <w:tcPr>
            <w:tcW w:w="15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жилой дом (общая долевая собственность)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FDE" w:rsidRPr="00015DEE" w:rsidTr="004D630C">
        <w:trPr>
          <w:trHeight w:hRule="exact" w:val="1453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2C588C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Шумейко Светлана В</w:t>
            </w:r>
            <w:r w:rsidRPr="002C588C">
              <w:rPr>
                <w:rStyle w:val="275pt"/>
                <w:rFonts w:ascii="Arial" w:hAnsi="Arial" w:cs="Arial"/>
                <w:sz w:val="16"/>
                <w:szCs w:val="16"/>
              </w:rPr>
              <w:t>асильевна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Секретарь администрации Бурлинского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284 218,00</w:t>
            </w:r>
            <w:r>
              <w:rPr>
                <w:rStyle w:val="275pt"/>
                <w:rFonts w:ascii="Arial" w:hAnsi="Arial" w:cs="Arial"/>
                <w:sz w:val="16"/>
                <w:szCs w:val="16"/>
              </w:rPr>
              <w:t>,00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Style w:val="275pt"/>
                <w:rFonts w:ascii="Arial" w:hAnsi="Arial" w:cs="Arial"/>
                <w:sz w:val="16"/>
                <w:szCs w:val="16"/>
              </w:rPr>
              <w:t>участок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общая долевая собственность)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1281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 Бурла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BA135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135E">
              <w:rPr>
                <w:rStyle w:val="275pt"/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79,6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83FDE" w:rsidRPr="00015DEE" w:rsidTr="004D630C">
        <w:trPr>
          <w:trHeight w:hRule="exact" w:val="685"/>
          <w:jc w:val="center"/>
        </w:trPr>
        <w:tc>
          <w:tcPr>
            <w:tcW w:w="15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683FDE" w:rsidRDefault="00683FDE" w:rsidP="004D630C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  <w:p w:rsidR="00683FDE" w:rsidRPr="00015DEE" w:rsidRDefault="00683FDE" w:rsidP="004D630C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Default="00683FDE" w:rsidP="004D630C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30 300,00 (в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выплата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до 16 лет-</w:t>
            </w:r>
          </w:p>
          <w:p w:rsidR="00683FDE" w:rsidRPr="00015DEE" w:rsidRDefault="00683FDE" w:rsidP="004D630C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0 000,00)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жилой дом (общая долевая собственность)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79,6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48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 Бурла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48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683FDE" w:rsidRPr="00015DEE" w:rsidRDefault="00683FDE" w:rsidP="00683FDE">
      <w:pPr>
        <w:framePr w:w="15048" w:wrap="notBeside" w:vAnchor="text" w:hAnchor="text" w:xAlign="center" w:y="1"/>
        <w:rPr>
          <w:rFonts w:ascii="Arial" w:hAnsi="Arial" w:cs="Arial"/>
          <w:sz w:val="16"/>
          <w:szCs w:val="16"/>
        </w:rPr>
      </w:pPr>
    </w:p>
    <w:p w:rsidR="00683FDE" w:rsidRPr="00015DEE" w:rsidRDefault="00683FDE" w:rsidP="00683FDE">
      <w:pPr>
        <w:rPr>
          <w:rFonts w:ascii="Arial" w:hAnsi="Arial" w:cs="Arial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1276"/>
        <w:gridCol w:w="1514"/>
        <w:gridCol w:w="1190"/>
        <w:gridCol w:w="1502"/>
        <w:gridCol w:w="1584"/>
        <w:gridCol w:w="989"/>
        <w:gridCol w:w="1416"/>
        <w:gridCol w:w="1613"/>
      </w:tblGrid>
      <w:tr w:rsidR="00683FDE" w:rsidRPr="00015DEE" w:rsidTr="004D630C">
        <w:trPr>
          <w:trHeight w:hRule="exact" w:val="288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Default="00683FDE" w:rsidP="004D630C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3FDE" w:rsidRPr="00015DEE" w:rsidRDefault="00683FDE" w:rsidP="004D630C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Default="00683FDE" w:rsidP="004D630C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3FDE" w:rsidRPr="00015DEE" w:rsidRDefault="00683FDE" w:rsidP="004D630C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683FD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  <w:p w:rsidR="00683FD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FD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  <w:p w:rsidR="00683FDE" w:rsidRDefault="00683FDE" w:rsidP="004D630C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FDE" w:rsidRPr="00015DEE" w:rsidTr="004D630C">
        <w:trPr>
          <w:trHeight w:hRule="exact" w:val="288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FDE" w:rsidRDefault="00683FDE" w:rsidP="004D630C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FDE" w:rsidRDefault="00683FDE" w:rsidP="004D630C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FD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FDE" w:rsidRPr="00015DEE" w:rsidTr="004D630C">
        <w:trPr>
          <w:trHeight w:hRule="exact" w:val="40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Курпис</w:t>
            </w:r>
            <w:proofErr w:type="spell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Анна Владимировна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Главный специалист по имуществу </w:t>
            </w:r>
            <w:proofErr w:type="gram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и  земельным</w:t>
            </w:r>
            <w:proofErr w:type="gramEnd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 вопросам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321 798,84</w:t>
            </w:r>
            <w:r>
              <w:rPr>
                <w:rFonts w:ascii="Arial" w:hAnsi="Arial" w:cs="Arial"/>
                <w:sz w:val="16"/>
                <w:szCs w:val="16"/>
              </w:rPr>
              <w:t>(в том числе вознаграждение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члена УИК -34 318,08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Автомобиль РЕНО ЛОГАН,2011г.</w:t>
            </w:r>
          </w:p>
        </w:tc>
      </w:tr>
      <w:tr w:rsidR="00683FDE" w:rsidRPr="00015DEE" w:rsidTr="004D630C">
        <w:trPr>
          <w:trHeight w:hRule="exact" w:val="740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FDE" w:rsidRPr="00015DEE" w:rsidTr="004D630C">
        <w:trPr>
          <w:trHeight w:hRule="exact" w:val="5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451 409,61</w:t>
            </w:r>
            <w:bookmarkStart w:id="0" w:name="_GoBack"/>
            <w:bookmarkEnd w:id="0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з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емельный участок (индивидуальная)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 Бурла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автомобиль ВАЗ 2103</w:t>
            </w:r>
            <w:r>
              <w:rPr>
                <w:rStyle w:val="275pt"/>
                <w:rFonts w:ascii="Arial" w:hAnsi="Arial" w:cs="Arial"/>
                <w:sz w:val="16"/>
                <w:szCs w:val="16"/>
              </w:rPr>
              <w:t>,1974г.</w:t>
            </w:r>
          </w:p>
        </w:tc>
      </w:tr>
      <w:tr w:rsidR="00683FDE" w:rsidRPr="00015DEE" w:rsidTr="004D630C">
        <w:trPr>
          <w:trHeight w:hRule="exact" w:val="568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ж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илой дом (индивидуальная)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 Бурла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3FDE" w:rsidRPr="00015DEE" w:rsidTr="004D630C">
        <w:trPr>
          <w:trHeight w:hRule="exact" w:val="379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з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</w:p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</w:p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83FDE" w:rsidRPr="00015DEE" w:rsidTr="004D630C">
        <w:trPr>
          <w:trHeight w:hRule="exact" w:val="329"/>
          <w:jc w:val="center"/>
        </w:trPr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275pt"/>
                <w:rFonts w:ascii="Arial" w:hAnsi="Arial" w:cs="Arial"/>
                <w:sz w:val="16"/>
                <w:szCs w:val="16"/>
              </w:rPr>
              <w:t>ж</w:t>
            </w: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 xml:space="preserve">илой дом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</w:p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49,4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FD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75pt"/>
                <w:rFonts w:ascii="Arial" w:hAnsi="Arial" w:cs="Arial"/>
                <w:sz w:val="16"/>
                <w:szCs w:val="16"/>
              </w:rPr>
            </w:pPr>
          </w:p>
          <w:p w:rsidR="00683FDE" w:rsidRPr="00015DEE" w:rsidRDefault="00683FDE" w:rsidP="004D630C">
            <w:pPr>
              <w:pStyle w:val="20"/>
              <w:framePr w:w="15053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DEE">
              <w:rPr>
                <w:rStyle w:val="275pt"/>
                <w:rFonts w:ascii="Arial" w:hAnsi="Arial" w:cs="Arial"/>
                <w:sz w:val="16"/>
                <w:szCs w:val="16"/>
              </w:rPr>
              <w:t>с.Бурла</w:t>
            </w:r>
            <w:proofErr w:type="spellEnd"/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FDE" w:rsidRPr="00015DEE" w:rsidRDefault="00683FDE" w:rsidP="004D630C">
            <w:pPr>
              <w:framePr w:w="15053" w:wrap="notBeside" w:vAnchor="text" w:hAnchor="text" w:xAlign="center" w:y="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3FDE" w:rsidRPr="00015DEE" w:rsidRDefault="00683FDE" w:rsidP="00683FDE">
      <w:pPr>
        <w:framePr w:w="15053" w:wrap="notBeside" w:vAnchor="text" w:hAnchor="text" w:xAlign="center" w:y="1"/>
        <w:rPr>
          <w:rFonts w:ascii="Arial" w:hAnsi="Arial" w:cs="Arial"/>
          <w:sz w:val="16"/>
          <w:szCs w:val="16"/>
        </w:rPr>
      </w:pPr>
    </w:p>
    <w:p w:rsidR="00683FDE" w:rsidRPr="00015DEE" w:rsidRDefault="00683FDE" w:rsidP="00683FDE">
      <w:pPr>
        <w:rPr>
          <w:rFonts w:ascii="Arial" w:hAnsi="Arial" w:cs="Arial"/>
          <w:sz w:val="16"/>
          <w:szCs w:val="16"/>
        </w:rPr>
      </w:pPr>
    </w:p>
    <w:p w:rsidR="00683FDE" w:rsidRPr="00015DEE" w:rsidRDefault="00683FDE" w:rsidP="00683FDE">
      <w:pPr>
        <w:rPr>
          <w:rFonts w:ascii="Arial" w:hAnsi="Arial" w:cs="Arial"/>
          <w:sz w:val="16"/>
          <w:szCs w:val="16"/>
        </w:rPr>
      </w:pPr>
    </w:p>
    <w:p w:rsidR="00683FDE" w:rsidRDefault="00683FDE" w:rsidP="00683FDE"/>
    <w:p w:rsidR="00D302EC" w:rsidRDefault="00D302EC"/>
    <w:sectPr w:rsidR="00D302EC" w:rsidSect="00683F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B3"/>
    <w:rsid w:val="00683FDE"/>
    <w:rsid w:val="00D302EC"/>
    <w:rsid w:val="00E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280DB-92B9-478D-86C2-4D593C18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3FD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"/>
    <w:basedOn w:val="a0"/>
    <w:rsid w:val="00683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83F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5pt">
    <w:name w:val="Основной текст (2) + 7;5 pt"/>
    <w:basedOn w:val="2"/>
    <w:rsid w:val="00683FDE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83FD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2022-05-11T07:06:00Z</dcterms:created>
  <dcterms:modified xsi:type="dcterms:W3CDTF">2022-05-11T07:12:00Z</dcterms:modified>
</cp:coreProperties>
</file>